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Montserrat" w:cs="Montserrat" w:eastAsia="Montserrat" w:hAnsi="Montserrat"/>
          <w:sz w:val="180"/>
          <w:szCs w:val="180"/>
        </w:rPr>
      </w:pPr>
      <w:bookmarkStart w:colFirst="0" w:colLast="0" w:name="_yf40amoimoe7" w:id="0"/>
      <w:bookmarkEnd w:id="0"/>
      <w:r w:rsidDel="00000000" w:rsidR="00000000" w:rsidRPr="00000000">
        <w:rPr>
          <w:rFonts w:ascii="Montserrat" w:cs="Montserrat" w:eastAsia="Montserrat" w:hAnsi="Montserrat"/>
          <w:sz w:val="180"/>
          <w:szCs w:val="180"/>
          <w:rtl w:val="0"/>
        </w:rPr>
        <w:t xml:space="preserve">KRA For SEO Specialist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30"/>
          <w:szCs w:val="30"/>
          <w:rtl w:val="0"/>
        </w:rPr>
        <w:t xml:space="preserve">1. Title of the KRA: 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Search Engine Optimization and Online Visibility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2.Objective: </w:t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Brief Description: </w:t>
      </w:r>
    </w:p>
    <w:p w:rsidR="00000000" w:rsidDel="00000000" w:rsidP="00000000" w:rsidRDefault="00000000" w:rsidRPr="00000000" w14:paraId="0000001C">
      <w:pPr>
        <w:ind w:left="0" w:firstLine="72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Enhance the company's online presence, improve search engine rankings, and increase organic traffic to the website, ensuring better visibility and engagement.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3.Key Activities/Responsibilities: </w:t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Activity 1: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0" w:firstLine="720"/>
        <w:rPr/>
      </w:pPr>
      <w:r w:rsidDel="00000000" w:rsidR="00000000" w:rsidRPr="00000000">
        <w:rPr>
          <w:rtl w:val="0"/>
        </w:rPr>
        <w:t xml:space="preserve">Conduct comprehensive keyword research to identify high-potential terms and phrases.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2: 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Optimize on-page elements, including titles, meta descriptions, and content for targeted keywords.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3: 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Analyze website structure and recommend improvements for crawlability and user experience.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4: 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Develop and implement a robust link-building strategy.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Activity 5: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Collaborate with the content team to ensure SEO best practices are consistently applied.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6: </w:t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  <w:t xml:space="preserve">Monitor website performance through analytics tools and provide regular reports on KPIs.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7: 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Stay updated with the latest SEO trends, algorithms, and best practices.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Activity 8:</w:t>
      </w:r>
    </w:p>
    <w:p w:rsidR="00000000" w:rsidDel="00000000" w:rsidP="00000000" w:rsidRDefault="00000000" w:rsidRPr="00000000" w14:paraId="0000002F">
      <w:pPr>
        <w:ind w:firstLine="720"/>
        <w:rPr/>
      </w:pPr>
      <w:r w:rsidDel="00000000" w:rsidR="00000000" w:rsidRPr="00000000">
        <w:rPr>
          <w:rtl w:val="0"/>
        </w:rPr>
        <w:t xml:space="preserve"> Coordinate with the technical team for website audits and necessary modifications.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4.Resources Provided:</w:t>
      </w:r>
    </w:p>
    <w:p w:rsidR="00000000" w:rsidDel="00000000" w:rsidP="00000000" w:rsidRDefault="00000000" w:rsidRPr="00000000" w14:paraId="0000003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Resource 1:</w:t>
      </w:r>
      <w:r w:rsidDel="00000000" w:rsidR="00000000" w:rsidRPr="00000000">
        <w:rPr>
          <w:rtl w:val="0"/>
        </w:rPr>
        <w:t xml:space="preserve"> Access to premium SEO tools and software.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Resource 2:</w:t>
      </w:r>
      <w:r w:rsidDel="00000000" w:rsidR="00000000" w:rsidRPr="00000000">
        <w:rPr>
          <w:rtl w:val="0"/>
        </w:rPr>
        <w:t xml:space="preserve"> Budget allocation for SEO-related initiatives and promotions.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Resource 3:</w:t>
      </w:r>
      <w:r w:rsidDel="00000000" w:rsidR="00000000" w:rsidRPr="00000000">
        <w:rPr>
          <w:rtl w:val="0"/>
        </w:rPr>
        <w:t xml:space="preserve"> Collaboration with content, design, and technical teams.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Resource 4:</w:t>
      </w:r>
      <w:r w:rsidDel="00000000" w:rsidR="00000000" w:rsidRPr="00000000">
        <w:rPr>
          <w:rtl w:val="0"/>
        </w:rPr>
        <w:t xml:space="preserve"> Continuous learning opportunities, workshops, and seminars.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5.Dependencies: </w:t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Dependency 1: </w:t>
      </w:r>
    </w:p>
    <w:p w:rsidR="00000000" w:rsidDel="00000000" w:rsidP="00000000" w:rsidRDefault="00000000" w:rsidRPr="00000000" w14:paraId="00000041">
      <w:pPr>
        <w:ind w:left="0" w:firstLine="720"/>
        <w:rPr/>
      </w:pPr>
      <w:r w:rsidDel="00000000" w:rsidR="00000000" w:rsidRPr="00000000">
        <w:rPr>
          <w:rtl w:val="0"/>
        </w:rPr>
        <w:t xml:space="preserve">Timely content creation and updates from the content team.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Dependency 2: </w:t>
      </w:r>
    </w:p>
    <w:p w:rsidR="00000000" w:rsidDel="00000000" w:rsidP="00000000" w:rsidRDefault="00000000" w:rsidRPr="00000000" w14:paraId="00000043">
      <w:pPr>
        <w:ind w:firstLine="720"/>
        <w:rPr/>
      </w:pPr>
      <w:r w:rsidDel="00000000" w:rsidR="00000000" w:rsidRPr="00000000">
        <w:rPr>
          <w:rtl w:val="0"/>
        </w:rPr>
        <w:t xml:space="preserve">Technical support for website modifications and optimizations.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Dependency 3: </w:t>
      </w:r>
    </w:p>
    <w:p w:rsidR="00000000" w:rsidDel="00000000" w:rsidP="00000000" w:rsidRDefault="00000000" w:rsidRPr="00000000" w14:paraId="00000045">
      <w:pPr>
        <w:ind w:firstLine="720"/>
        <w:rPr/>
      </w:pPr>
      <w:r w:rsidDel="00000000" w:rsidR="00000000" w:rsidRPr="00000000">
        <w:rPr>
          <w:rtl w:val="0"/>
        </w:rPr>
        <w:t xml:space="preserve">Cooperation from marketing and product teams for cohesive strategies.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6.Potential Challenges/Barriers: </w:t>
      </w:r>
    </w:p>
    <w:p w:rsidR="00000000" w:rsidDel="00000000" w:rsidP="00000000" w:rsidRDefault="00000000" w:rsidRPr="00000000" w14:paraId="0000004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Challenge 1:</w:t>
      </w:r>
      <w:r w:rsidDel="00000000" w:rsidR="00000000" w:rsidRPr="00000000">
        <w:rPr>
          <w:rtl w:val="0"/>
        </w:rPr>
        <w:t xml:space="preserve"> Adapting to frequent algorithm updates from major search engines.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Challenge 2:</w:t>
      </w:r>
      <w:r w:rsidDel="00000000" w:rsidR="00000000" w:rsidRPr="00000000">
        <w:rPr>
          <w:rtl w:val="0"/>
        </w:rPr>
        <w:t xml:space="preserve"> Balancing between short-term traffic goals and long-term SEO strategies.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Challenge 3:</w:t>
      </w:r>
      <w:r w:rsidDel="00000000" w:rsidR="00000000" w:rsidRPr="00000000">
        <w:rPr>
          <w:rtl w:val="0"/>
        </w:rPr>
        <w:t xml:space="preserve"> Staying ahead in a competitive keyword landscape.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Challenge 4:</w:t>
      </w:r>
      <w:r w:rsidDel="00000000" w:rsidR="00000000" w:rsidRPr="00000000">
        <w:rPr>
          <w:rtl w:val="0"/>
        </w:rPr>
        <w:t xml:space="preserve"> Ensuring SEO strategies align with branding and user experience.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7. Review Period: </w:t>
      </w:r>
    </w:p>
    <w:p w:rsidR="00000000" w:rsidDel="00000000" w:rsidP="00000000" w:rsidRDefault="00000000" w:rsidRPr="00000000" w14:paraId="0000005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720"/>
        <w:rPr/>
      </w:pPr>
      <w:r w:rsidDel="00000000" w:rsidR="00000000" w:rsidRPr="00000000">
        <w:rPr>
          <w:rtl w:val="0"/>
        </w:rPr>
        <w:t xml:space="preserve">Monthly evaluation of SEO metrics and quarterly strategic reassessment.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8.Feedback Mechanism: </w:t>
      </w:r>
    </w:p>
    <w:p w:rsidR="00000000" w:rsidDel="00000000" w:rsidP="00000000" w:rsidRDefault="00000000" w:rsidRPr="00000000" w14:paraId="00000055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720"/>
        <w:rPr/>
      </w:pPr>
      <w:r w:rsidDel="00000000" w:rsidR="00000000" w:rsidRPr="00000000">
        <w:rPr>
          <w:rtl w:val="0"/>
        </w:rPr>
        <w:t xml:space="preserve">Regular review sessions with marketing and content teams. Gathering feedback through analytics and performance reports.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9.Support Required: </w:t>
      </w:r>
    </w:p>
    <w:p w:rsidR="00000000" w:rsidDel="00000000" w:rsidP="00000000" w:rsidRDefault="00000000" w:rsidRPr="00000000" w14:paraId="00000059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720"/>
        <w:rPr/>
      </w:pPr>
      <w:r w:rsidDel="00000000" w:rsidR="00000000" w:rsidRPr="00000000">
        <w:rPr>
          <w:rtl w:val="0"/>
        </w:rPr>
        <w:t xml:space="preserve">Continuous access to updated SEO tools and software. Encouragement for attending industry conferences and webinars. An open channel of communication with other departments for integrated strategies.</w:t>
      </w:r>
    </w:p>
    <w:p w:rsidR="00000000" w:rsidDel="00000000" w:rsidP="00000000" w:rsidRDefault="00000000" w:rsidRPr="00000000" w14:paraId="0000005B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b w:val="1"/>
          <w:sz w:val="30"/>
          <w:szCs w:val="30"/>
        </w:rPr>
      </w:pPr>
      <w:bookmarkStart w:colFirst="0" w:colLast="0" w:name="_xw0u6gsy20t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b w:val="1"/>
          <w:sz w:val="30"/>
          <w:szCs w:val="30"/>
        </w:rPr>
      </w:pPr>
      <w:bookmarkStart w:colFirst="0" w:colLast="0" w:name="_k6mrxtiz2oj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b w:val="1"/>
          <w:sz w:val="30"/>
          <w:szCs w:val="30"/>
        </w:rPr>
      </w:pPr>
      <w:bookmarkStart w:colFirst="0" w:colLast="0" w:name="_prbh0kb6tzg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b w:val="1"/>
          <w:sz w:val="30"/>
          <w:szCs w:val="30"/>
        </w:rPr>
      </w:pPr>
      <w:bookmarkStart w:colFirst="0" w:colLast="0" w:name="_lqjn1qy6puej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10. KRA Tracking Table for Event Coordinator: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7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1155"/>
        <w:gridCol w:w="1080"/>
        <w:gridCol w:w="1170"/>
        <w:gridCol w:w="1140"/>
        <w:gridCol w:w="1140"/>
        <w:gridCol w:w="1125"/>
        <w:gridCol w:w="990"/>
        <w:gridCol w:w="990"/>
        <w:gridCol w:w="990"/>
        <w:tblGridChange w:id="0">
          <w:tblGrid>
            <w:gridCol w:w="660"/>
            <w:gridCol w:w="1155"/>
            <w:gridCol w:w="1080"/>
            <w:gridCol w:w="1170"/>
            <w:gridCol w:w="1140"/>
            <w:gridCol w:w="1140"/>
            <w:gridCol w:w="1125"/>
            <w:gridCol w:w="990"/>
            <w:gridCol w:w="990"/>
            <w:gridCol w:w="99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Activity/Responsibility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 Date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 Date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Completion Date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Responsible Team/Person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Potential Impact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Mitigation Strategy</w:t>
            </w:r>
          </w:p>
        </w:tc>
        <w:tc>
          <w:tcPr>
            <w:tcBorders>
              <w:top w:color="d9d9e3" w:space="0" w:sz="5" w:val="single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380" w:line="411.42960000000005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 and execute a comprehensive event strategy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 with vendors and suppliers for event needs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Manage event logistics, including venue setup and teardown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Oversee event promotions and marketing efforts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 with speakers, performers, or guests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Monitor event budget and ensure cost-effectiveness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Handle any event-related issues or emergencies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Gather feedback from attendees and stakeholders post-event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and analyze event performance metrics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d9d9e3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Stay updated with the latest event trends and best practices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Progress/Completed/Not Started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[Team/Name]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High/Medium/Low</w:t>
            </w:r>
          </w:p>
        </w:tc>
        <w:tc>
          <w:tcPr>
            <w:tcBorders>
              <w:top w:color="000000" w:space="0" w:sz="0" w:val="nil"/>
              <w:left w:color="d9d9e3" w:space="0" w:sz="5" w:val="single"/>
              <w:bottom w:color="d9d9e3" w:space="0" w:sz="5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[Strategy]</w:t>
            </w:r>
          </w:p>
        </w:tc>
        <w:tc>
          <w:tcPr>
            <w:tcBorders>
              <w:left w:color="cccccc" w:space="0" w:sz="4" w:val="single"/>
              <w:bottom w:color="cccccc" w:space="0" w:sz="4" w:val="single"/>
              <w:right w:color="d9d9d9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380" w:line="411.42960000000005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